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BCC661A" w:rsidR="003F0A79" w:rsidRDefault="00B1033D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78045580" w14:textId="31760A57" w:rsidR="005759EE" w:rsidRPr="005759EE" w:rsidRDefault="00B1033D" w:rsidP="005759EE">
      <w:pPr>
        <w:jc w:val="both"/>
        <w:rPr>
          <w:caps/>
          <w:color w:val="FF0000"/>
        </w:rPr>
      </w:pPr>
      <w:r w:rsidRPr="005759EE">
        <w:t>TERMO DE EXECUÇÃO CULTURAL Nº [INDICAR NÚMERO]/[INDICAR ANO] TENDO POR OBJETO A CONCESSÃO DE APOIO FINANCEIRO A AÇÕES CULTURAIS CONTEMPLADAS PELO EDITAL nº XX/2023</w:t>
      </w:r>
      <w:r w:rsidRPr="005759EE">
        <w:rPr>
          <w:i/>
        </w:rPr>
        <w:t xml:space="preserve"> –,</w:t>
      </w:r>
      <w:r w:rsidRPr="005759EE">
        <w:t xml:space="preserve"> NOS TERMOS DA</w:t>
      </w:r>
      <w:r w:rsidR="005759EE" w:rsidRPr="005759EE">
        <w:t xml:space="preserve"> </w:t>
      </w:r>
      <w:r w:rsidR="005759EE" w:rsidRPr="005759EE">
        <w:rPr>
          <w:caps/>
          <w:color w:val="FF0000"/>
        </w:rPr>
        <w:t xml:space="preserve">Lei nº 14.399 de 08 de julho de 2022- Lei Aldir Blanc, DECRETO 11.453/2023 (DECRETO DE </w:t>
      </w:r>
      <w:proofErr w:type="gramStart"/>
      <w:r w:rsidR="005759EE" w:rsidRPr="005759EE">
        <w:rPr>
          <w:caps/>
          <w:color w:val="FF0000"/>
        </w:rPr>
        <w:t>FOMENTO)  e</w:t>
      </w:r>
      <w:proofErr w:type="gramEnd"/>
      <w:r w:rsidR="005759EE" w:rsidRPr="005759EE">
        <w:rPr>
          <w:caps/>
          <w:color w:val="FF0000"/>
        </w:rPr>
        <w:t xml:space="preserve"> Decreto MUNICIPAL 33 de 26 abril de 2024.</w:t>
      </w:r>
    </w:p>
    <w:p w14:paraId="00000004" w14:textId="77777777" w:rsidR="003F0A79" w:rsidRPr="005759EE" w:rsidRDefault="003F0A79">
      <w:pPr>
        <w:spacing w:after="100"/>
        <w:ind w:left="100"/>
        <w:jc w:val="both"/>
        <w:rPr>
          <w:color w:val="FF0000"/>
        </w:rPr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77777777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39EAC87" w14:textId="77777777" w:rsidR="005759EE" w:rsidRPr="005759EE" w:rsidRDefault="00B1033D" w:rsidP="005759EE">
      <w:pPr>
        <w:jc w:val="both"/>
        <w:rPr>
          <w:caps/>
          <w:color w:val="FF0000"/>
        </w:rPr>
      </w:pPr>
      <w:r>
        <w:t xml:space="preserve">2.1 Este Termo de Execução Cultural é instrumento da modalidade de fomento à execução </w:t>
      </w:r>
      <w:proofErr w:type="gramStart"/>
      <w:r>
        <w:t>de</w:t>
      </w:r>
      <w:proofErr w:type="gramEnd"/>
      <w:r>
        <w:t xml:space="preserve"> ações culturais de que trata o inciso I do art. 8 do Decreto 11.453/2023, celebrado com agente  cultural selecionado nos termos da </w:t>
      </w:r>
      <w:r w:rsidR="005759EE" w:rsidRPr="005759EE">
        <w:rPr>
          <w:caps/>
          <w:color w:val="FF0000"/>
        </w:rPr>
        <w:t>Lei nº 14.399 de 08 de julho de 2022- Lei Aldir Blanc, DECRETO 11.453/2023 (DECRETO DE FOMENTO)  e Decreto MUNICIPAL 33 de 26 abril de 2024.</w:t>
      </w:r>
    </w:p>
    <w:p w14:paraId="00000008" w14:textId="34D8F62B" w:rsidR="003F0A79" w:rsidRPr="002B751C" w:rsidRDefault="003F0A79">
      <w:pPr>
        <w:spacing w:after="100"/>
        <w:ind w:left="100"/>
        <w:jc w:val="both"/>
        <w:rPr>
          <w:color w:val="FF0000"/>
        </w:rPr>
      </w:pP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 xml:space="preserve">4.2. Serão transferidos à conta </w:t>
      </w:r>
      <w:proofErr w:type="gramStart"/>
      <w:r>
        <w:t>do(</w:t>
      </w:r>
      <w:proofErr w:type="gramEnd"/>
      <w: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proofErr w:type="gramStart"/>
      <w:r>
        <w:t>5.1 Os</w:t>
      </w:r>
      <w:proofErr w:type="gramEnd"/>
      <w: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00000012" w14:textId="22E79CF3" w:rsidR="003F0A79" w:rsidRDefault="00B1033D">
      <w:pPr>
        <w:spacing w:after="100"/>
        <w:ind w:left="100"/>
        <w:jc w:val="both"/>
      </w:pPr>
      <w:r>
        <w:t xml:space="preserve">I) transferir </w:t>
      </w:r>
      <w:r w:rsidR="002B751C">
        <w:t xml:space="preserve">mensalmente </w:t>
      </w:r>
      <w:r>
        <w:t xml:space="preserve">os recursos </w:t>
      </w:r>
      <w:proofErr w:type="gramStart"/>
      <w:r>
        <w:t>ao(</w:t>
      </w:r>
      <w:proofErr w:type="gramEnd"/>
      <w:r>
        <w:t xml:space="preserve">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</w:t>
      </w:r>
      <w:proofErr w:type="gramStart"/>
      <w:r>
        <w:t>o(</w:t>
      </w:r>
      <w:proofErr w:type="gramEnd"/>
      <w:r>
        <w:t xml:space="preserve">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</w:t>
      </w:r>
      <w:proofErr w:type="gramStart"/>
      <w:r>
        <w:t>pelo(</w:t>
      </w:r>
      <w:proofErr w:type="gramEnd"/>
      <w:r>
        <w:t xml:space="preserve">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 xml:space="preserve">VI) monitorar o cumprimento </w:t>
      </w:r>
      <w:proofErr w:type="gramStart"/>
      <w:r>
        <w:t>pelo(</w:t>
      </w:r>
      <w:proofErr w:type="gramEnd"/>
      <w:r>
        <w:t>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</w:t>
      </w:r>
      <w:proofErr w:type="gramStart"/>
      <w:r>
        <w:t>do(</w:t>
      </w:r>
      <w:proofErr w:type="gramEnd"/>
      <w:r>
        <w:t xml:space="preserve">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2AA5ECA5" w:rsidR="003F0A79" w:rsidRDefault="00B1033D">
      <w:pPr>
        <w:spacing w:after="100"/>
        <w:ind w:left="100"/>
        <w:jc w:val="both"/>
      </w:pPr>
      <w:r>
        <w:t xml:space="preserve">II) aplicar os recursos concedidos pela </w:t>
      </w:r>
      <w:r w:rsidR="005759EE">
        <w:rPr>
          <w:color w:val="FF0000"/>
        </w:rPr>
        <w:t>Lei Aldir Blanc</w:t>
      </w:r>
      <w:r w:rsidRPr="002B751C">
        <w:rPr>
          <w:color w:val="FF0000"/>
        </w:rPr>
        <w:t xml:space="preserve">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7777777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399D0810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</w:t>
      </w:r>
      <w:r w:rsidR="00E66E0D">
        <w:t>om recursos da Lei Aldir Blanc</w:t>
      </w:r>
      <w:r>
        <w:t>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5F9E587F" w14:textId="5098D897" w:rsidR="00D4053C" w:rsidRP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 xml:space="preserve">[PODEM SER ESTABELECIDAS </w:t>
      </w:r>
      <w:r>
        <w:rPr>
          <w:color w:val="FF0000"/>
        </w:rPr>
        <w:t>OUTRAS OBRIGAÇÕES DE ACORDO COM O PACTUADO ENTRE AS PARTES PARA A EXECUÇÃO DO PROJETO]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25" w14:textId="77777777" w:rsidR="003F0A79" w:rsidRDefault="00B1033D">
      <w:pPr>
        <w:spacing w:after="100"/>
        <w:ind w:left="100"/>
        <w:jc w:val="both"/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  <w:r>
        <w:t xml:space="preserve">7.1 O agente cultural prestará contas à administração pública por meio da categoria de prestação de informações in loco.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proofErr w:type="gramStart"/>
      <w:r>
        <w:t>7.2.1 Após</w:t>
      </w:r>
      <w:proofErr w:type="gramEnd"/>
      <w:r>
        <w:t xml:space="preserve">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t xml:space="preserve">IV - </w:t>
      </w:r>
      <w:proofErr w:type="gramStart"/>
      <w:r>
        <w:t>aplicar</w:t>
      </w:r>
      <w:proofErr w:type="gramEnd"/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0000030" w14:textId="77777777" w:rsidR="003F0A79" w:rsidRDefault="00B1033D">
      <w:pPr>
        <w:spacing w:after="100"/>
        <w:ind w:left="100"/>
        <w:jc w:val="both"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proofErr w:type="gramStart"/>
      <w:r>
        <w:t>7.2.3 Após</w:t>
      </w:r>
      <w:proofErr w:type="gramEnd"/>
      <w:r>
        <w:t xml:space="preserve">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proofErr w:type="gramStart"/>
      <w:r>
        <w:t>7.5 Na</w:t>
      </w:r>
      <w:proofErr w:type="gramEnd"/>
      <w: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lastRenderedPageBreak/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proofErr w:type="gramStart"/>
      <w:r>
        <w:t>7.5.2 Nos</w:t>
      </w:r>
      <w:proofErr w:type="gramEnd"/>
      <w: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proofErr w:type="gramStart"/>
      <w:r>
        <w:t>7.5.3 Nos</w:t>
      </w:r>
      <w:proofErr w:type="gramEnd"/>
      <w: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proofErr w:type="gramStart"/>
      <w:r>
        <w:t>8.3 Na</w:t>
      </w:r>
      <w:proofErr w:type="gramEnd"/>
      <w:r>
        <w:t xml:space="preserve">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proofErr w:type="gramStart"/>
      <w:r>
        <w:t>8.4 As</w:t>
      </w:r>
      <w:proofErr w:type="gramEnd"/>
      <w: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proofErr w:type="gramStart"/>
      <w:r>
        <w:t>8.6 Nas</w:t>
      </w:r>
      <w:proofErr w:type="gramEnd"/>
      <w:r>
        <w:t xml:space="preserve">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proofErr w:type="gramStart"/>
      <w:r>
        <w:t>9.1 Os</w:t>
      </w:r>
      <w:proofErr w:type="gramEnd"/>
      <w:r>
        <w:t xml:space="preserve">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proofErr w:type="gramStart"/>
      <w:r>
        <w:t>9.2 Nos</w:t>
      </w:r>
      <w:proofErr w:type="gramEnd"/>
      <w: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>[OU]</w:t>
      </w:r>
    </w:p>
    <w:p w14:paraId="3F6929C4" w14:textId="55DECAF3" w:rsidR="00D4053C" w:rsidRPr="00D4053C" w:rsidRDefault="00D4053C">
      <w:pPr>
        <w:spacing w:after="100"/>
        <w:ind w:left="100"/>
        <w:jc w:val="both"/>
      </w:pPr>
      <w:proofErr w:type="gramStart"/>
      <w:r w:rsidRPr="00D4053C">
        <w:t>9.2 Os</w:t>
      </w:r>
      <w:proofErr w:type="gramEnd"/>
      <w:r w:rsidRPr="00D4053C">
        <w:t xml:space="preserve"> bens permanentes adquiridos, produzidos ou transformados em decorrência da execução da ação cultural fomentada serão de titularidade do [NOME DO ENTE].</w:t>
      </w:r>
    </w:p>
    <w:p w14:paraId="00000059" w14:textId="7B4F366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</w:t>
      </w:r>
      <w:r w:rsidR="00D4053C">
        <w:rPr>
          <w:color w:val="FF0000"/>
        </w:rPr>
        <w:t xml:space="preserve">AO FORMALIZAR O TERMO DE EXECUÇÃO CULTURAL, O ENTE DEVE DECIDIR SE OS BENS ADQUIRIDOS, PRODUZIDOS OU TRANSFORMADOS PELO AGENTE CULTURAL SERÃO DO PRÓPRIO AGENTE CULTURAL OU DA ADMINISTRAÇÃO </w:t>
      </w:r>
      <w:r w:rsidR="00D4053C">
        <w:rPr>
          <w:color w:val="FF0000"/>
        </w:rPr>
        <w:lastRenderedPageBreak/>
        <w:t xml:space="preserve">PÚBLICA. </w:t>
      </w:r>
      <w:r w:rsidR="000E40BF">
        <w:rPr>
          <w:color w:val="FF0000"/>
        </w:rPr>
        <w:t>OS BENS PODEM FICAR COM O AGENTE CULTURAL NAS HIPÓTESES TRATADAS NO ART. 27 DO DECRETO 11.453/2023]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proofErr w:type="gramStart"/>
      <w:r w:rsidRPr="000D05DE">
        <w:t>10.3 Os</w:t>
      </w:r>
      <w:proofErr w:type="gramEnd"/>
      <w:r w:rsidRPr="000D05DE"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proofErr w:type="gramStart"/>
      <w:r w:rsidRPr="000D05DE">
        <w:t xml:space="preserve">10.4 </w:t>
      </w:r>
      <w:r w:rsidRPr="00FF1FEA">
        <w:t>Na</w:t>
      </w:r>
      <w:proofErr w:type="gramEnd"/>
      <w:r w:rsidRPr="00FF1FEA">
        <w:t xml:space="preserve">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proofErr w:type="gramStart"/>
      <w:r w:rsidRPr="000D05DE">
        <w:t>10.5 Outras</w:t>
      </w:r>
      <w:proofErr w:type="gramEnd"/>
      <w:r w:rsidRPr="000D05DE">
        <w:t xml:space="preserve">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lastRenderedPageBreak/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459FA9DC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proofErr w:type="gramStart"/>
      <w:r>
        <w:t>15.1 Fica</w:t>
      </w:r>
      <w:proofErr w:type="gramEnd"/>
      <w:r>
        <w:t xml:space="preserve">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D05DE"/>
    <w:rsid w:val="000E40BF"/>
    <w:rsid w:val="002B751C"/>
    <w:rsid w:val="003F0A79"/>
    <w:rsid w:val="005759EE"/>
    <w:rsid w:val="00822388"/>
    <w:rsid w:val="00A10607"/>
    <w:rsid w:val="00B1033D"/>
    <w:rsid w:val="00D4053C"/>
    <w:rsid w:val="00D9417B"/>
    <w:rsid w:val="00E66E0D"/>
    <w:rsid w:val="00F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9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Usuário</cp:lastModifiedBy>
  <cp:revision>2</cp:revision>
  <cp:lastPrinted>2024-05-21T20:10:00Z</cp:lastPrinted>
  <dcterms:created xsi:type="dcterms:W3CDTF">2024-05-22T11:43:00Z</dcterms:created>
  <dcterms:modified xsi:type="dcterms:W3CDTF">2024-05-22T11:43:00Z</dcterms:modified>
</cp:coreProperties>
</file>